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6DDEC8" w14:textId="392054D2" w:rsidR="00DC4D1D" w:rsidRDefault="00CE4A1E">
      <w:pPr>
        <w:rPr>
          <w:b/>
          <w:bCs/>
          <w:u w:val="single"/>
        </w:rPr>
      </w:pPr>
      <w:r w:rsidRPr="00CE4A1E">
        <w:rPr>
          <w:b/>
          <w:bCs/>
          <w:u w:val="single"/>
        </w:rPr>
        <w:t>Tähelepanekud 13.08.2026</w:t>
      </w:r>
    </w:p>
    <w:p w14:paraId="515D7457" w14:textId="77777777" w:rsidR="00CE4A1E" w:rsidRDefault="00CE4A1E"/>
    <w:p w14:paraId="5DB83B75" w14:textId="16909575" w:rsidR="002A706B" w:rsidRPr="002A706B" w:rsidRDefault="002A706B">
      <w:pPr>
        <w:rPr>
          <w:u w:val="single"/>
        </w:rPr>
      </w:pPr>
      <w:r w:rsidRPr="002A706B">
        <w:rPr>
          <w:u w:val="single"/>
        </w:rPr>
        <w:t>Tähelepanekud tehnovõrkude osas</w:t>
      </w:r>
    </w:p>
    <w:p w14:paraId="055C8E4C" w14:textId="7A8AA74E" w:rsidR="00A339E0" w:rsidRPr="00A339E0" w:rsidRDefault="00A339E0" w:rsidP="00A339E0">
      <w:pPr>
        <w:pStyle w:val="ListParagraph"/>
        <w:numPr>
          <w:ilvl w:val="0"/>
          <w:numId w:val="3"/>
        </w:numPr>
        <w:rPr>
          <w:rStyle w:val="normaltextrun"/>
        </w:rPr>
      </w:pPr>
      <w:r>
        <w:rPr>
          <w:rStyle w:val="normaltextrun"/>
          <w:color w:val="000000"/>
          <w:shd w:val="clear" w:color="auto" w:fill="FFFFFF"/>
        </w:rPr>
        <w:t>Palume tehnovõrkude p</w:t>
      </w:r>
      <w:r>
        <w:rPr>
          <w:rStyle w:val="normaltextrun"/>
          <w:color w:val="000000"/>
          <w:shd w:val="clear" w:color="auto" w:fill="FFFFFF"/>
        </w:rPr>
        <w:t>rojekti koostamisel juhinduda Transpordiameti juhendist: </w:t>
      </w:r>
      <w:hyperlink r:id="rId5" w:tgtFrame="_blank" w:history="1">
        <w:r>
          <w:rPr>
            <w:rStyle w:val="normaltextrun"/>
            <w:color w:val="000080"/>
            <w:u w:val="single"/>
            <w:shd w:val="clear" w:color="auto" w:fill="FFFFFF"/>
          </w:rPr>
          <w:t>Nõuded tehnovõrkude teemaale paigaldamise kavandamisel</w:t>
        </w:r>
      </w:hyperlink>
      <w:r>
        <w:rPr>
          <w:rStyle w:val="normaltextrun"/>
          <w:color w:val="000000"/>
          <w:shd w:val="clear" w:color="auto" w:fill="FFFFFF"/>
        </w:rPr>
        <w:t>.</w:t>
      </w:r>
    </w:p>
    <w:p w14:paraId="4AE2E8FC" w14:textId="77777777" w:rsidR="00A339E0" w:rsidRDefault="00A339E0" w:rsidP="00A339E0">
      <w:pPr>
        <w:pStyle w:val="ListParagraph"/>
      </w:pPr>
    </w:p>
    <w:p w14:paraId="4BCB9674" w14:textId="1365A57A" w:rsidR="00CE4A1E" w:rsidRDefault="00457271" w:rsidP="00457271">
      <w:pPr>
        <w:pStyle w:val="ListParagraph"/>
        <w:numPr>
          <w:ilvl w:val="0"/>
          <w:numId w:val="3"/>
        </w:numPr>
      </w:pPr>
      <w:r>
        <w:t xml:space="preserve">Veetorustik TRAM maaüksusel tuleb </w:t>
      </w:r>
      <w:proofErr w:type="spellStart"/>
      <w:r>
        <w:t>mahasõidu</w:t>
      </w:r>
      <w:proofErr w:type="spellEnd"/>
      <w:r>
        <w:t xml:space="preserve"> all kavandata vastavalt TRAM nõuetele</w:t>
      </w:r>
      <w:r w:rsidR="001B1B27">
        <w:t xml:space="preserve">, sh </w:t>
      </w:r>
      <w:r>
        <w:t>täiendavas kaitsehülsis</w:t>
      </w:r>
      <w:r w:rsidR="001B1B27">
        <w:t xml:space="preserve">. </w:t>
      </w:r>
    </w:p>
    <w:p w14:paraId="628770B5" w14:textId="7D562895" w:rsidR="00457271" w:rsidRPr="00CE4A1E" w:rsidRDefault="00457271" w:rsidP="00457271">
      <w:pPr>
        <w:pStyle w:val="ListParagraph"/>
      </w:pPr>
      <w:r w:rsidRPr="00457271">
        <w:drawing>
          <wp:inline distT="0" distB="0" distL="0" distR="0" wp14:anchorId="6D5FD3A3" wp14:editId="7255E029">
            <wp:extent cx="4210050" cy="3037807"/>
            <wp:effectExtent l="0" t="0" r="0" b="0"/>
            <wp:docPr id="468199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19944" name=""/>
                    <pic:cNvPicPr/>
                  </pic:nvPicPr>
                  <pic:blipFill>
                    <a:blip r:embed="rId6"/>
                    <a:stretch>
                      <a:fillRect/>
                    </a:stretch>
                  </pic:blipFill>
                  <pic:spPr>
                    <a:xfrm>
                      <a:off x="0" y="0"/>
                      <a:ext cx="4213163" cy="3040053"/>
                    </a:xfrm>
                    <a:prstGeom prst="rect">
                      <a:avLst/>
                    </a:prstGeom>
                  </pic:spPr>
                </pic:pic>
              </a:graphicData>
            </a:graphic>
          </wp:inline>
        </w:drawing>
      </w:r>
    </w:p>
    <w:p w14:paraId="2C97E315" w14:textId="77777777" w:rsidR="00CE4A1E" w:rsidRPr="00CE4A1E" w:rsidRDefault="00CE4A1E"/>
    <w:p w14:paraId="5061E6C8" w14:textId="77777777" w:rsidR="009968EC" w:rsidRPr="009968EC" w:rsidRDefault="001B1B27" w:rsidP="009968EC">
      <w:pPr>
        <w:pStyle w:val="ListParagraph"/>
        <w:numPr>
          <w:ilvl w:val="0"/>
          <w:numId w:val="3"/>
        </w:numPr>
      </w:pPr>
      <w:r>
        <w:t>Veetorustiku ristumisel riigiteega, palume esitada TRAM nõuetele vastav ristmeväljajoonis</w:t>
      </w:r>
      <w:r w:rsidR="009968EC">
        <w:t xml:space="preserve">. </w:t>
      </w:r>
      <w:r w:rsidR="009968EC" w:rsidRPr="009968EC">
        <w:t xml:space="preserve">Joonistele tuleb kanda olemasoleva tee ja teekatte kontuur, olemasolevate ja projekteeritava Tehnovõrgu asukoht ja nende sügavused maapinnast ning teekattest, </w:t>
      </w:r>
      <w:proofErr w:type="spellStart"/>
      <w:r w:rsidR="009968EC" w:rsidRPr="009968EC">
        <w:t>teemaa</w:t>
      </w:r>
      <w:proofErr w:type="spellEnd"/>
      <w:r w:rsidR="009968EC" w:rsidRPr="009968EC">
        <w:t xml:space="preserve"> piirid, puurimiskaevikute asukohad ja kontuurid ning nende kaugused teekattest ja/või muldkeha alumisest nõlvajoonest, kaitsetoru paiknemine. Horisontaalne mõõtahel siduda tee teljega.</w:t>
      </w:r>
    </w:p>
    <w:p w14:paraId="4EDAD6B8" w14:textId="56DF55A1" w:rsidR="00CE4A1E" w:rsidRPr="00CE4A1E" w:rsidRDefault="00CE4A1E" w:rsidP="009968EC">
      <w:pPr>
        <w:pStyle w:val="ListParagraph"/>
      </w:pPr>
    </w:p>
    <w:p w14:paraId="44BA41B1" w14:textId="6020BE3B" w:rsidR="009968EC" w:rsidRPr="00CE4A1E" w:rsidRDefault="009968EC" w:rsidP="009968EC">
      <w:pPr>
        <w:pStyle w:val="ListParagraph"/>
        <w:numPr>
          <w:ilvl w:val="0"/>
          <w:numId w:val="3"/>
        </w:numPr>
      </w:pPr>
      <w:r>
        <w:t xml:space="preserve">Elektrikaabel TRAM maaüksustele tuleb planeerida vastavalt TRAM nõuetele. Kergliiklustee äärses lõigus tuleb elektrikaabel planeerida </w:t>
      </w:r>
      <w:r w:rsidR="00AF5919">
        <w:t xml:space="preserve">kaitsetorru tugevusega 750N ja min sügavusele 1,0m. Palume kajastada vastavalt asendiplaanil nn noolega kastis ja seletuskirjas. </w:t>
      </w:r>
    </w:p>
    <w:p w14:paraId="13758AC9" w14:textId="041626A1" w:rsidR="00CE4A1E" w:rsidRDefault="009968EC">
      <w:r w:rsidRPr="009968EC">
        <w:lastRenderedPageBreak/>
        <w:drawing>
          <wp:inline distT="0" distB="0" distL="0" distR="0" wp14:anchorId="60D49AFE" wp14:editId="28E5DC3F">
            <wp:extent cx="5760720" cy="4621530"/>
            <wp:effectExtent l="0" t="0" r="0" b="7620"/>
            <wp:docPr id="6271795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179535" name=""/>
                    <pic:cNvPicPr/>
                  </pic:nvPicPr>
                  <pic:blipFill>
                    <a:blip r:embed="rId7"/>
                    <a:stretch>
                      <a:fillRect/>
                    </a:stretch>
                  </pic:blipFill>
                  <pic:spPr>
                    <a:xfrm>
                      <a:off x="0" y="0"/>
                      <a:ext cx="5760720" cy="4621530"/>
                    </a:xfrm>
                    <a:prstGeom prst="rect">
                      <a:avLst/>
                    </a:prstGeom>
                  </pic:spPr>
                </pic:pic>
              </a:graphicData>
            </a:graphic>
          </wp:inline>
        </w:drawing>
      </w:r>
    </w:p>
    <w:p w14:paraId="757AA06F" w14:textId="21D959FA" w:rsidR="00AF5919" w:rsidRDefault="00AF5919" w:rsidP="00AF5919">
      <w:pPr>
        <w:pStyle w:val="ListParagraph"/>
        <w:numPr>
          <w:ilvl w:val="0"/>
          <w:numId w:val="3"/>
        </w:numPr>
      </w:pPr>
      <w:r>
        <w:t>Elektriprojekti asendiplaanil palume kajastada puurimiskaevikute ja avatud kaevikute piirjooned sh tingmärkides.</w:t>
      </w:r>
    </w:p>
    <w:p w14:paraId="58590591" w14:textId="34F12EAD" w:rsidR="00CE4A1E" w:rsidRDefault="00AF5919" w:rsidP="00AF5919">
      <w:pPr>
        <w:pStyle w:val="ListParagraph"/>
        <w:numPr>
          <w:ilvl w:val="0"/>
          <w:numId w:val="3"/>
        </w:numPr>
      </w:pPr>
      <w:r>
        <w:t>Ristmevälja joonisel palume kajastada puurimiskaevikute asukohad ning kaevikute varisemisnurk 1:1.</w:t>
      </w:r>
    </w:p>
    <w:p w14:paraId="4ECA451B" w14:textId="1DFAF1E2" w:rsidR="00AF5919" w:rsidRDefault="00AF5919" w:rsidP="00AF5919">
      <w:pPr>
        <w:pStyle w:val="ListParagraph"/>
      </w:pPr>
      <w:r>
        <w:t>Lisaks palume kajastada, et sõidutee ja kergliiklustee all peab kaabel jääma min 1,5m sügavusele.</w:t>
      </w:r>
    </w:p>
    <w:p w14:paraId="28B582FC" w14:textId="77777777" w:rsidR="00AF5919" w:rsidRDefault="00AF5919" w:rsidP="00AF5919">
      <w:pPr>
        <w:pStyle w:val="ListParagraph"/>
      </w:pPr>
    </w:p>
    <w:p w14:paraId="6E79E636" w14:textId="0EF7AE67" w:rsidR="00AF5919" w:rsidRPr="00CE4A1E" w:rsidRDefault="00AF5919" w:rsidP="00AF5919">
      <w:pPr>
        <w:pStyle w:val="ListParagraph"/>
      </w:pPr>
      <w:r w:rsidRPr="00AF5919">
        <w:lastRenderedPageBreak/>
        <w:drawing>
          <wp:inline distT="0" distB="0" distL="0" distR="0" wp14:anchorId="4EEA610F" wp14:editId="69C8E9CF">
            <wp:extent cx="5760720" cy="3646170"/>
            <wp:effectExtent l="0" t="0" r="0" b="0"/>
            <wp:docPr id="7241235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123563" name=""/>
                    <pic:cNvPicPr/>
                  </pic:nvPicPr>
                  <pic:blipFill>
                    <a:blip r:embed="rId8"/>
                    <a:stretch>
                      <a:fillRect/>
                    </a:stretch>
                  </pic:blipFill>
                  <pic:spPr>
                    <a:xfrm>
                      <a:off x="0" y="0"/>
                      <a:ext cx="5760720" cy="3646170"/>
                    </a:xfrm>
                    <a:prstGeom prst="rect">
                      <a:avLst/>
                    </a:prstGeom>
                  </pic:spPr>
                </pic:pic>
              </a:graphicData>
            </a:graphic>
          </wp:inline>
        </w:drawing>
      </w:r>
    </w:p>
    <w:p w14:paraId="6CBC6DEA" w14:textId="77777777" w:rsidR="00CE4A1E" w:rsidRDefault="00CE4A1E"/>
    <w:p w14:paraId="37AF77B5" w14:textId="09E98946" w:rsidR="00AF5919" w:rsidRDefault="00AF5919" w:rsidP="00AF5919">
      <w:pPr>
        <w:pStyle w:val="ListParagraph"/>
        <w:numPr>
          <w:ilvl w:val="0"/>
          <w:numId w:val="3"/>
        </w:numPr>
      </w:pPr>
      <w:r>
        <w:t xml:space="preserve">Juhime tähelepanu, et olemasoleva kergliiklustee äärde planeeritav kaevik peab jääma nõuetele vastavale kaugusele, ehk varisemisnurk ei tohi ulatuda kergtee katteni. Palume vajadusel nihutada kaevikut eemale olemasolevast kergteest. </w:t>
      </w:r>
    </w:p>
    <w:p w14:paraId="724D3343" w14:textId="682E16AC" w:rsidR="00AF5919" w:rsidRDefault="00AF5919">
      <w:r w:rsidRPr="00AF5919">
        <w:drawing>
          <wp:inline distT="0" distB="0" distL="0" distR="0" wp14:anchorId="4B28ABBC" wp14:editId="63CB50D9">
            <wp:extent cx="4540250" cy="2008380"/>
            <wp:effectExtent l="0" t="0" r="0" b="0"/>
            <wp:docPr id="11217241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724141" name=""/>
                    <pic:cNvPicPr/>
                  </pic:nvPicPr>
                  <pic:blipFill>
                    <a:blip r:embed="rId9"/>
                    <a:stretch>
                      <a:fillRect/>
                    </a:stretch>
                  </pic:blipFill>
                  <pic:spPr>
                    <a:xfrm>
                      <a:off x="0" y="0"/>
                      <a:ext cx="4544983" cy="2010474"/>
                    </a:xfrm>
                    <a:prstGeom prst="rect">
                      <a:avLst/>
                    </a:prstGeom>
                  </pic:spPr>
                </pic:pic>
              </a:graphicData>
            </a:graphic>
          </wp:inline>
        </w:drawing>
      </w:r>
    </w:p>
    <w:p w14:paraId="25CACF7E" w14:textId="77777777" w:rsidR="00AF5919" w:rsidRDefault="00AF5919"/>
    <w:p w14:paraId="6A1FEE6B" w14:textId="2895365E" w:rsidR="00A339E0" w:rsidRDefault="00A339E0" w:rsidP="00A339E0">
      <w:pPr>
        <w:pStyle w:val="ListParagraph"/>
        <w:numPr>
          <w:ilvl w:val="0"/>
          <w:numId w:val="3"/>
        </w:numPr>
      </w:pPr>
      <w:r>
        <w:t>Elektri ja side projekti seletuskirjas palume kajastada TRAM maaüksusele planeeritavate tehnovõrkude min sügavuste ja kaitsetorude nõuded (haljasalal 750N, teekatte ja mulde all 1250N) sh ristumisel riigiteega, kergteega (min sügavus 1,5m), truubiga, kraaviga (põhjast min sügavus 1,0m), haljasalal (min sügavus 1,0m).</w:t>
      </w:r>
    </w:p>
    <w:p w14:paraId="19850748" w14:textId="77777777" w:rsidR="00A339E0" w:rsidRDefault="00A339E0" w:rsidP="00A339E0">
      <w:pPr>
        <w:pStyle w:val="ListParagraph"/>
      </w:pPr>
    </w:p>
    <w:p w14:paraId="00B10EEA" w14:textId="450B7666" w:rsidR="00AF5919" w:rsidRDefault="00A339E0" w:rsidP="00A339E0">
      <w:r>
        <w:lastRenderedPageBreak/>
        <w:t>Seletuskirjas palume kajastada, et T</w:t>
      </w:r>
      <w:r w:rsidRPr="00A339E0">
        <w:t>ehnovõrkude teemaale paigaldamisel on kõrvalekalded kooskõlastatud projektist keelatud.</w:t>
      </w:r>
      <w:r>
        <w:t xml:space="preserve"> </w:t>
      </w:r>
      <w:r w:rsidRPr="00A339E0">
        <w:t>Tehnovõrgu riigitee alusele maale paigaldamise korral peab tehnovõrgu omanik enne projekti</w:t>
      </w:r>
      <w:r>
        <w:t xml:space="preserve"> </w:t>
      </w:r>
      <w:r w:rsidRPr="00A339E0">
        <w:t>realiseerima asumist esitama Transpordiametile vormikohase taotluse koos projektis kooskõlastatud</w:t>
      </w:r>
      <w:r>
        <w:t xml:space="preserve"> </w:t>
      </w:r>
      <w:r w:rsidRPr="00A339E0">
        <w:t>asukoha-skeemiga tehnovõrgu paigaldamise ja talumise lepingu sõlmimiseks (vorm saadaval</w:t>
      </w:r>
      <w:r>
        <w:t xml:space="preserve"> </w:t>
      </w:r>
      <w:r w:rsidRPr="00A339E0">
        <w:t>Transpordiameti kodulehel). Sõlmitud leping on aluseks riigitee alusel maal projektijärgsete tööde</w:t>
      </w:r>
      <w:r>
        <w:t xml:space="preserve"> </w:t>
      </w:r>
      <w:r w:rsidRPr="00A339E0">
        <w:t>teostamiseks vajaliku liiklusväliste tööde loa väljastamiseks.</w:t>
      </w:r>
    </w:p>
    <w:p w14:paraId="456A6A0D" w14:textId="6209AE0F" w:rsidR="00AF5919" w:rsidRDefault="001606EF" w:rsidP="00AF5919">
      <w:pPr>
        <w:pStyle w:val="ListParagraph"/>
        <w:numPr>
          <w:ilvl w:val="0"/>
          <w:numId w:val="3"/>
        </w:numPr>
      </w:pPr>
      <w:r>
        <w:t xml:space="preserve">Juhime tähelepanu, et planeeritava sidetrassi ja sidekaevu paiknemine ei vasta TRAM nõuetele. </w:t>
      </w:r>
      <w:r w:rsidR="00AF5919">
        <w:t>Palume sidetrassi ja sidekaevu paiknemisele leida</w:t>
      </w:r>
      <w:r>
        <w:t xml:space="preserve"> </w:t>
      </w:r>
      <w:r w:rsidR="00AF5919">
        <w:t>alternatiivne lahendus</w:t>
      </w:r>
      <w:r w:rsidR="00A339E0">
        <w:t>/väljavõtte asukoht</w:t>
      </w:r>
      <w:r>
        <w:t>.</w:t>
      </w:r>
    </w:p>
    <w:p w14:paraId="7B75F272" w14:textId="3FA7779D" w:rsidR="001606EF" w:rsidRDefault="001606EF" w:rsidP="001606EF">
      <w:pPr>
        <w:pStyle w:val="ListParagraph"/>
      </w:pPr>
      <w:r>
        <w:t>Palume riigitee muldesse kaevusid mitte kavandada. L</w:t>
      </w:r>
      <w:r>
        <w:t xml:space="preserve">iitumiskaevud </w:t>
      </w:r>
      <w:r>
        <w:t>tuleb planeerida sellisesse asukohta</w:t>
      </w:r>
      <w:r>
        <w:t>, et liitumist saaks teha mullet lahti</w:t>
      </w:r>
      <w:r>
        <w:t xml:space="preserve"> </w:t>
      </w:r>
      <w:r>
        <w:t>kaevamata</w:t>
      </w:r>
      <w:r>
        <w:t xml:space="preserve"> ning riigitee konstruktsioonid sh </w:t>
      </w:r>
      <w:proofErr w:type="spellStart"/>
      <w:r>
        <w:t>mahasõidu</w:t>
      </w:r>
      <w:proofErr w:type="spellEnd"/>
      <w:r>
        <w:t xml:space="preserve"> konstruktsioonid ei saaks kahjustada. </w:t>
      </w:r>
      <w:r w:rsidR="00A339E0">
        <w:t xml:space="preserve">Kaevusid palume mitte kavandada truupide, kraavide lähedusse. </w:t>
      </w:r>
      <w:r>
        <w:t xml:space="preserve">Palume liitumiskaev võimalusel planeerida väljapoole TRAM maaüksust. </w:t>
      </w:r>
    </w:p>
    <w:p w14:paraId="01338596" w14:textId="012283FA" w:rsidR="001606EF" w:rsidRDefault="001606EF" w:rsidP="001606EF">
      <w:pPr>
        <w:pStyle w:val="ListParagraph"/>
      </w:pPr>
      <w:r>
        <w:t>Asendiplaanil palume kajastada avatud kaeve kontuurid ning min sügavuse ja kaitsetoru tugevused.</w:t>
      </w:r>
    </w:p>
    <w:p w14:paraId="0AC7C47F" w14:textId="77777777" w:rsidR="001606EF" w:rsidRDefault="001606EF" w:rsidP="001606EF">
      <w:pPr>
        <w:pStyle w:val="ListParagraph"/>
      </w:pPr>
    </w:p>
    <w:p w14:paraId="5B93C947" w14:textId="1B497A16" w:rsidR="001606EF" w:rsidRDefault="001606EF" w:rsidP="001606EF">
      <w:pPr>
        <w:pStyle w:val="ListParagraph"/>
      </w:pPr>
      <w:r>
        <w:t>Juhime tähelepanu, et</w:t>
      </w:r>
      <w:r w:rsidR="00A339E0">
        <w:t xml:space="preserve"> a</w:t>
      </w:r>
      <w:r w:rsidR="00A339E0" w:rsidRPr="00A339E0">
        <w:t xml:space="preserve">vatud kaevikud (sh puurimiskaevikud) ei tohi olla tee nõlva alumisele joonele lähemal kui 1,0 m või nõlva puudumisel teekatte servale lähemal kui 3,0 m, eriti kitsastes oludes lähemal kui 2,0 m. Avatud kaeviku serva vähim kaugus kraavi </w:t>
      </w:r>
      <w:proofErr w:type="spellStart"/>
      <w:r w:rsidR="00A339E0" w:rsidRPr="00A339E0">
        <w:t>välisnõlvast</w:t>
      </w:r>
      <w:proofErr w:type="spellEnd"/>
      <w:r w:rsidR="00A339E0" w:rsidRPr="00A339E0">
        <w:t xml:space="preserve"> on 1,0m. Eeltoodud nõude täitmisel tuleb arvestada tehnovõrgu rajamissügavust ja mulde varisemisnurka (kaeviku sügavus, varisemisnurk 1:1).  </w:t>
      </w:r>
    </w:p>
    <w:p w14:paraId="4A806648" w14:textId="77777777" w:rsidR="002A706B" w:rsidRDefault="002A706B" w:rsidP="001606EF">
      <w:pPr>
        <w:pStyle w:val="ListParagraph"/>
      </w:pPr>
    </w:p>
    <w:p w14:paraId="5A52A736" w14:textId="636ADB2C" w:rsidR="002A706B" w:rsidRDefault="002A706B" w:rsidP="001606EF">
      <w:pPr>
        <w:pStyle w:val="ListParagraph"/>
      </w:pPr>
      <w:r>
        <w:t xml:space="preserve">Asendiplaanil palume kajastada planeeritava sidetrassi </w:t>
      </w:r>
      <w:r w:rsidRPr="002A706B">
        <w:t>paigaldustehnoloogia (lahtine või kinnine meetod), sügavus ning kaitsetoru nõuded iga trassi lõigu kohta.</w:t>
      </w:r>
      <w:r>
        <w:t xml:space="preserve"> TRAM maaüksusele palume maapealsete luukidega sidekaeve mitte planeerida.</w:t>
      </w:r>
    </w:p>
    <w:p w14:paraId="46C6A10A" w14:textId="4DF99098" w:rsidR="00AF5919" w:rsidRDefault="001606EF">
      <w:r w:rsidRPr="001606EF">
        <w:lastRenderedPageBreak/>
        <w:drawing>
          <wp:inline distT="0" distB="0" distL="0" distR="0" wp14:anchorId="7A2CE477" wp14:editId="24DF8417">
            <wp:extent cx="3886200" cy="3559351"/>
            <wp:effectExtent l="0" t="0" r="0" b="3175"/>
            <wp:docPr id="1417762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76202" name=""/>
                    <pic:cNvPicPr/>
                  </pic:nvPicPr>
                  <pic:blipFill>
                    <a:blip r:embed="rId10"/>
                    <a:stretch>
                      <a:fillRect/>
                    </a:stretch>
                  </pic:blipFill>
                  <pic:spPr>
                    <a:xfrm>
                      <a:off x="0" y="0"/>
                      <a:ext cx="3891574" cy="3564273"/>
                    </a:xfrm>
                    <a:prstGeom prst="rect">
                      <a:avLst/>
                    </a:prstGeom>
                  </pic:spPr>
                </pic:pic>
              </a:graphicData>
            </a:graphic>
          </wp:inline>
        </w:drawing>
      </w:r>
    </w:p>
    <w:p w14:paraId="7A94E4C1" w14:textId="77777777" w:rsidR="00C96DBA" w:rsidRPr="00C96DBA" w:rsidRDefault="00C96DBA" w:rsidP="00C96DBA">
      <w:pPr>
        <w:rPr>
          <w:u w:val="single"/>
        </w:rPr>
      </w:pPr>
      <w:r w:rsidRPr="00C96DBA">
        <w:rPr>
          <w:u w:val="single"/>
        </w:rPr>
        <w:t>IKÕ plaanid</w:t>
      </w:r>
    </w:p>
    <w:p w14:paraId="3D18AE1C" w14:textId="77777777" w:rsidR="00C96DBA" w:rsidRDefault="00C96DBA" w:rsidP="00C96DBA">
      <w:pPr>
        <w:pStyle w:val="ListParagraph"/>
        <w:numPr>
          <w:ilvl w:val="0"/>
          <w:numId w:val="2"/>
        </w:numPr>
      </w:pPr>
      <w:r>
        <w:t xml:space="preserve">Palume koostada side ja elektri tehnovõrkude osas eraldi IKÕ plaanid, kuna ilmselt tehnovõrgu omanikud saavad olema erinevad. </w:t>
      </w:r>
    </w:p>
    <w:p w14:paraId="76DC3485" w14:textId="77777777" w:rsidR="00C96DBA" w:rsidRDefault="00C96DBA" w:rsidP="00C96DBA">
      <w:pPr>
        <w:pStyle w:val="ListParagraph"/>
        <w:numPr>
          <w:ilvl w:val="0"/>
          <w:numId w:val="2"/>
        </w:numPr>
      </w:pPr>
      <w:r>
        <w:t xml:space="preserve">Sh palume mitte kokku panna ühe IKÕ ala POS1 alla erinevaid tehnovõrke. Iga tehnovõrgu kohta palume kajastada eraldi IKÕ ala. Eraldi sidetrass ja eraldi elektrikaabel. </w:t>
      </w:r>
    </w:p>
    <w:p w14:paraId="0B3B2410" w14:textId="77777777" w:rsidR="00C96DBA" w:rsidRDefault="00C96DBA" w:rsidP="00C96DBA">
      <w:pPr>
        <w:pStyle w:val="ListParagraph"/>
        <w:numPr>
          <w:ilvl w:val="0"/>
          <w:numId w:val="2"/>
        </w:numPr>
      </w:pPr>
      <w:r>
        <w:t xml:space="preserve">Side ja elektri IKÕ plaanil on planeeritavate tehnovõrkude tingmärgid puudu. Palume lisada. Tingmärkides palume kajastada ka sh sidekaevu tingmärk jne. </w:t>
      </w:r>
    </w:p>
    <w:p w14:paraId="63B09068" w14:textId="3BD51F75" w:rsidR="00AF5919" w:rsidRDefault="00C96DBA">
      <w:r w:rsidRPr="00CE4A1E">
        <w:drawing>
          <wp:inline distT="0" distB="0" distL="0" distR="0" wp14:anchorId="7A24A065" wp14:editId="36C291EA">
            <wp:extent cx="5073650" cy="2974729"/>
            <wp:effectExtent l="0" t="0" r="0" b="0"/>
            <wp:docPr id="13475985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7598527" name=""/>
                    <pic:cNvPicPr/>
                  </pic:nvPicPr>
                  <pic:blipFill>
                    <a:blip r:embed="rId11"/>
                    <a:stretch>
                      <a:fillRect/>
                    </a:stretch>
                  </pic:blipFill>
                  <pic:spPr>
                    <a:xfrm>
                      <a:off x="0" y="0"/>
                      <a:ext cx="5076490" cy="2976394"/>
                    </a:xfrm>
                    <a:prstGeom prst="rect">
                      <a:avLst/>
                    </a:prstGeom>
                  </pic:spPr>
                </pic:pic>
              </a:graphicData>
            </a:graphic>
          </wp:inline>
        </w:drawing>
      </w:r>
    </w:p>
    <w:p w14:paraId="686A58A2" w14:textId="15DCD3AC" w:rsidR="00AF5919" w:rsidRPr="002A706B" w:rsidRDefault="002A706B">
      <w:pPr>
        <w:rPr>
          <w:u w:val="single"/>
        </w:rPr>
      </w:pPr>
      <w:r w:rsidRPr="002A706B">
        <w:rPr>
          <w:u w:val="single"/>
        </w:rPr>
        <w:lastRenderedPageBreak/>
        <w:t xml:space="preserve">Tähelepanekud ristumiskohtade, </w:t>
      </w:r>
      <w:proofErr w:type="spellStart"/>
      <w:r w:rsidRPr="002A706B">
        <w:rPr>
          <w:u w:val="single"/>
        </w:rPr>
        <w:t>mahasõitude</w:t>
      </w:r>
      <w:proofErr w:type="spellEnd"/>
      <w:r w:rsidRPr="002A706B">
        <w:rPr>
          <w:u w:val="single"/>
        </w:rPr>
        <w:t xml:space="preserve"> ning sademevee osas</w:t>
      </w:r>
    </w:p>
    <w:p w14:paraId="2A1A3540" w14:textId="77777777" w:rsidR="00CE4A1E" w:rsidRDefault="00CE4A1E" w:rsidP="00CE4A1E">
      <w:pPr>
        <w:pStyle w:val="ListParagraph"/>
        <w:numPr>
          <w:ilvl w:val="0"/>
          <w:numId w:val="1"/>
        </w:numPr>
      </w:pPr>
      <w:r>
        <w:t xml:space="preserve">Korrigeerida riigitee 20125 poolsel ristmikul oleva eelviida asukohta, näiteks nihutada ringristmiku poole (olemasolev 300 m muuta vastavalt kaugusele). Arvestada  standardis EVS 613 tooduga,  märgipostide valikul arvestada tuulekoormusega. </w:t>
      </w:r>
    </w:p>
    <w:p w14:paraId="4A79A08E" w14:textId="77777777" w:rsidR="00CE4A1E" w:rsidRDefault="00CE4A1E" w:rsidP="00CE4A1E">
      <w:pPr>
        <w:pStyle w:val="ListParagraph"/>
        <w:numPr>
          <w:ilvl w:val="0"/>
          <w:numId w:val="1"/>
        </w:numPr>
      </w:pPr>
      <w:proofErr w:type="spellStart"/>
      <w:r>
        <w:t>Mahasõitudele</w:t>
      </w:r>
      <w:proofErr w:type="spellEnd"/>
      <w:r>
        <w:t xml:space="preserve">/ristmikele </w:t>
      </w:r>
      <w:proofErr w:type="spellStart"/>
      <w:r>
        <w:t>IKÕt</w:t>
      </w:r>
      <w:proofErr w:type="spellEnd"/>
      <w:r>
        <w:t xml:space="preserve"> ei seata.</w:t>
      </w:r>
    </w:p>
    <w:p w14:paraId="37114C4A" w14:textId="77777777" w:rsidR="00CE4A1E" w:rsidRPr="00F74585" w:rsidRDefault="00CE4A1E" w:rsidP="00CE4A1E">
      <w:pPr>
        <w:pStyle w:val="ListParagraph"/>
        <w:numPr>
          <w:ilvl w:val="0"/>
          <w:numId w:val="1"/>
        </w:numPr>
        <w:rPr>
          <w:rStyle w:val="Hyperlink"/>
          <w:color w:val="auto"/>
          <w:u w:val="none"/>
        </w:rPr>
      </w:pPr>
      <w:r>
        <w:t xml:space="preserve">IKÕ ala (Pos 1) tuleb määrata laiemalt, so kuni kinnistu piirini.  Vt juhend  </w:t>
      </w:r>
      <w:hyperlink r:id="rId12" w:history="1">
        <w:r w:rsidRPr="0017012B">
          <w:rPr>
            <w:rStyle w:val="Hyperlink"/>
          </w:rPr>
          <w:t>"Riigivara kasutamis</w:t>
        </w:r>
        <w:r w:rsidRPr="0017012B">
          <w:rPr>
            <w:rStyle w:val="Hyperlink"/>
          </w:rPr>
          <w:t>e</w:t>
        </w:r>
        <w:r w:rsidRPr="0017012B">
          <w:rPr>
            <w:rStyle w:val="Hyperlink"/>
          </w:rPr>
          <w:t>ks andmine"</w:t>
        </w:r>
      </w:hyperlink>
    </w:p>
    <w:p w14:paraId="2DA89185" w14:textId="77777777" w:rsidR="00CE4A1E" w:rsidRDefault="00CE4A1E" w:rsidP="00CE4A1E">
      <w:pPr>
        <w:pStyle w:val="ListParagraph"/>
        <w:numPr>
          <w:ilvl w:val="0"/>
          <w:numId w:val="1"/>
        </w:numPr>
      </w:pPr>
      <w:r>
        <w:t>Ühtlustada riigitee ristmikele projekteeritud pöörderaadiused, R=8.</w:t>
      </w:r>
    </w:p>
    <w:p w14:paraId="36E35E9A" w14:textId="77777777" w:rsidR="00CE4A1E" w:rsidRPr="002A706B" w:rsidRDefault="00CE4A1E" w:rsidP="00CE4A1E">
      <w:pPr>
        <w:pStyle w:val="ListParagraph"/>
        <w:numPr>
          <w:ilvl w:val="0"/>
          <w:numId w:val="1"/>
        </w:numPr>
      </w:pPr>
      <w:r w:rsidRPr="005B0286">
        <w:t xml:space="preserve">Lisada </w:t>
      </w:r>
      <w:r w:rsidRPr="002A706B">
        <w:t xml:space="preserve">projekteeritud truupide </w:t>
      </w:r>
      <w:proofErr w:type="spellStart"/>
      <w:r w:rsidRPr="002A706B">
        <w:t>pikikalde</w:t>
      </w:r>
      <w:proofErr w:type="spellEnd"/>
      <w:r w:rsidRPr="002A706B">
        <w:t xml:space="preserve"> suurus ja tähistada voolusuund.</w:t>
      </w:r>
    </w:p>
    <w:p w14:paraId="4BB11821" w14:textId="598C2F62" w:rsidR="00CE4A1E" w:rsidRPr="002A706B" w:rsidRDefault="00CE4A1E" w:rsidP="00CE4A1E">
      <w:pPr>
        <w:pStyle w:val="ListParagraph"/>
        <w:numPr>
          <w:ilvl w:val="0"/>
          <w:numId w:val="1"/>
        </w:numPr>
      </w:pPr>
      <w:r w:rsidRPr="002A706B">
        <w:t>28 pool truubist ülesvoolu jääv kraav pikemalt kallet ühtlustada (mitte enne truupi järsult)</w:t>
      </w:r>
      <w:r w:rsidR="002A706B" w:rsidRPr="002A706B">
        <w:t>.</w:t>
      </w:r>
    </w:p>
    <w:p w14:paraId="63F79030" w14:textId="77777777" w:rsidR="00CE4A1E" w:rsidRPr="00C96DBA" w:rsidRDefault="00CE4A1E" w:rsidP="00CE4A1E">
      <w:pPr>
        <w:pStyle w:val="ListParagraph"/>
        <w:numPr>
          <w:ilvl w:val="0"/>
          <w:numId w:val="1"/>
        </w:numPr>
      </w:pPr>
      <w:r w:rsidRPr="005B0286">
        <w:t xml:space="preserve">20125 </w:t>
      </w:r>
      <w:r w:rsidRPr="00C96DBA">
        <w:t xml:space="preserve">ristmikule projekteeritud truubi </w:t>
      </w:r>
      <w:proofErr w:type="spellStart"/>
      <w:r w:rsidRPr="00C96DBA">
        <w:t>pikikalle</w:t>
      </w:r>
      <w:proofErr w:type="spellEnd"/>
      <w:r w:rsidRPr="00C96DBA">
        <w:t xml:space="preserve"> vajab suurendamist.</w:t>
      </w:r>
    </w:p>
    <w:p w14:paraId="2B63785A" w14:textId="710B4B3F" w:rsidR="00CE4A1E" w:rsidRPr="00C96DBA" w:rsidRDefault="00CE4A1E" w:rsidP="00CE4A1E">
      <w:pPr>
        <w:pStyle w:val="ListParagraph"/>
        <w:numPr>
          <w:ilvl w:val="0"/>
          <w:numId w:val="1"/>
        </w:numPr>
      </w:pPr>
      <w:r w:rsidRPr="00C96DBA">
        <w:t>Miks 20125 poolne truup on nii sügaval (</w:t>
      </w:r>
      <w:proofErr w:type="spellStart"/>
      <w:r w:rsidRPr="00C96DBA">
        <w:t>olol</w:t>
      </w:r>
      <w:proofErr w:type="spellEnd"/>
      <w:r w:rsidRPr="00C96DBA">
        <w:t xml:space="preserve"> kraavi põhjast 0,5m allpool). Kraavi sügavuseks tuleb ca 2,75m?</w:t>
      </w:r>
      <w:r w:rsidR="002A706B" w:rsidRPr="00C96DBA">
        <w:t>. Palume asendiplaanil kajastada süvendatava kraavi põhja kõrgused</w:t>
      </w:r>
      <w:r w:rsidR="00C96DBA" w:rsidRPr="00C96DBA">
        <w:t xml:space="preserve"> TRAM maaüksusel ning kajastada </w:t>
      </w:r>
      <w:proofErr w:type="spellStart"/>
      <w:r w:rsidR="00C96DBA" w:rsidRPr="00C96DBA">
        <w:t>mahasõidu</w:t>
      </w:r>
      <w:proofErr w:type="spellEnd"/>
      <w:r w:rsidR="00C96DBA" w:rsidRPr="00C96DBA">
        <w:t>/truubi asukohas vertikaalne lahendus, kuidas kraavi nõlvad truubi juures kujunevad</w:t>
      </w:r>
      <w:r w:rsidR="00C96DBA">
        <w:t xml:space="preserve"> (truubi kindlustus)</w:t>
      </w:r>
      <w:r w:rsidR="00C96DBA" w:rsidRPr="00C96DBA">
        <w:t xml:space="preserve"> jne. </w:t>
      </w:r>
    </w:p>
    <w:p w14:paraId="220CD24A" w14:textId="77777777" w:rsidR="00CE4A1E" w:rsidRPr="000922FA" w:rsidRDefault="00CE4A1E" w:rsidP="00CE4A1E">
      <w:pPr>
        <w:pStyle w:val="ListParagraph"/>
        <w:numPr>
          <w:ilvl w:val="0"/>
          <w:numId w:val="1"/>
        </w:numPr>
      </w:pPr>
      <w:r w:rsidRPr="000922FA">
        <w:t>Seletuskirjast ei selgu, mille alusel on määratud riigiteede ristmikele projekteeritud truupide läbimõõdud.</w:t>
      </w:r>
    </w:p>
    <w:p w14:paraId="60EC2032" w14:textId="77777777" w:rsidR="00CE4A1E" w:rsidRPr="000922FA" w:rsidRDefault="00CE4A1E" w:rsidP="00CE4A1E">
      <w:pPr>
        <w:pStyle w:val="ListParagraph"/>
        <w:numPr>
          <w:ilvl w:val="0"/>
          <w:numId w:val="1"/>
        </w:numPr>
      </w:pPr>
      <w:r w:rsidRPr="000922FA">
        <w:t>Seletuskirjas puudub kinnitus, et riigitee 20125 km 3,307 olemasoleva truubi ja maantee äärse kraavi dimensioonid on arendusala</w:t>
      </w:r>
      <w:r>
        <w:t>lt  tuleva</w:t>
      </w:r>
      <w:r w:rsidRPr="000922FA">
        <w:t xml:space="preserve"> vooluhulga  vastuvõtmiseks sobivad.</w:t>
      </w:r>
    </w:p>
    <w:p w14:paraId="5D9C0AA9" w14:textId="77777777" w:rsidR="00CE4A1E" w:rsidRDefault="00CE4A1E" w:rsidP="00CE4A1E">
      <w:pPr>
        <w:pStyle w:val="ListParagraph"/>
        <w:numPr>
          <w:ilvl w:val="0"/>
          <w:numId w:val="1"/>
        </w:numPr>
      </w:pPr>
      <w:r w:rsidRPr="000922FA">
        <w:t>Seletuskirjas on: „</w:t>
      </w:r>
      <w:r w:rsidRPr="000922FA">
        <w:rPr>
          <w:i/>
          <w:iCs/>
        </w:rPr>
        <w:t xml:space="preserve">kraavid, mille põhja </w:t>
      </w:r>
      <w:proofErr w:type="spellStart"/>
      <w:r w:rsidRPr="000922FA">
        <w:rPr>
          <w:i/>
          <w:iCs/>
        </w:rPr>
        <w:t>pikikalle</w:t>
      </w:r>
      <w:proofErr w:type="spellEnd"/>
      <w:r w:rsidRPr="000922FA">
        <w:rPr>
          <w:i/>
          <w:iCs/>
        </w:rPr>
        <w:t xml:space="preserve"> on suurem kui 1% tuleb kindlustada erosiooni vältimiseks vastavalt profiilide kohaselt“.  </w:t>
      </w:r>
      <w:r w:rsidRPr="000922FA">
        <w:t>Palume riigiteede äärsete kraavide kindlustamist vajavad lõigud joonisel välja tuua (vastavalt tähistada).</w:t>
      </w:r>
    </w:p>
    <w:p w14:paraId="3E1AE779" w14:textId="77777777" w:rsidR="002B7BEB" w:rsidRPr="000922FA" w:rsidRDefault="002B7BEB" w:rsidP="002B7BEB">
      <w:pPr>
        <w:pStyle w:val="ListParagraph"/>
      </w:pPr>
    </w:p>
    <w:p w14:paraId="2E06DE1C" w14:textId="77777777" w:rsidR="00CE4A1E" w:rsidRPr="00C96DBA" w:rsidRDefault="00CE4A1E" w:rsidP="00CE4A1E">
      <w:pPr>
        <w:pStyle w:val="ListParagraph"/>
        <w:numPr>
          <w:ilvl w:val="0"/>
          <w:numId w:val="2"/>
        </w:numPr>
      </w:pPr>
      <w:r w:rsidRPr="00894E95">
        <w:t>DP kooskõlastuskirjas oleme öelnud, et „</w:t>
      </w:r>
      <w:r w:rsidRPr="00894E95">
        <w:rPr>
          <w:i/>
          <w:iCs/>
          <w:sz w:val="22"/>
          <w:szCs w:val="22"/>
        </w:rPr>
        <w:t xml:space="preserve">Ristumiskoha puhul tuleb taotleda </w:t>
      </w:r>
      <w:proofErr w:type="spellStart"/>
      <w:r w:rsidRPr="00894E95">
        <w:rPr>
          <w:i/>
          <w:iCs/>
          <w:sz w:val="22"/>
          <w:szCs w:val="22"/>
        </w:rPr>
        <w:t>EhS</w:t>
      </w:r>
      <w:proofErr w:type="spellEnd"/>
      <w:r w:rsidRPr="00894E95">
        <w:rPr>
          <w:i/>
          <w:iCs/>
          <w:sz w:val="22"/>
          <w:szCs w:val="22"/>
        </w:rPr>
        <w:t xml:space="preserve"> § 99 lg 3 alusel Transpordiametilt nõuded ristumiskoha projekti koostamiseks“.</w:t>
      </w:r>
      <w:r>
        <w:rPr>
          <w:i/>
          <w:iCs/>
          <w:sz w:val="22"/>
          <w:szCs w:val="22"/>
        </w:rPr>
        <w:t xml:space="preserve"> </w:t>
      </w:r>
    </w:p>
    <w:p w14:paraId="6CBEC74A" w14:textId="77777777" w:rsidR="00C96DBA" w:rsidRPr="007E74EE" w:rsidRDefault="00C96DBA" w:rsidP="00C96DBA">
      <w:pPr>
        <w:pStyle w:val="ListParagraph"/>
      </w:pPr>
    </w:p>
    <w:p w14:paraId="4E065DA2" w14:textId="77777777" w:rsidR="00CE4A1E" w:rsidRDefault="00CE4A1E" w:rsidP="00CE4A1E">
      <w:pPr>
        <w:pStyle w:val="ListParagraph"/>
        <w:numPr>
          <w:ilvl w:val="0"/>
          <w:numId w:val="2"/>
        </w:numPr>
      </w:pPr>
      <w:r>
        <w:t xml:space="preserve">Riigitee  ristumiskohtade ehitamiseks sõlmivad TRAM ja huvitatud isik/arendaja ristumiskohtade ehitamise </w:t>
      </w:r>
      <w:r w:rsidRPr="00894E95">
        <w:rPr>
          <w:b/>
          <w:bCs/>
        </w:rPr>
        <w:t>lepingu.</w:t>
      </w:r>
      <w:r>
        <w:t xml:space="preserve"> Kahepoolselt allkirjastatud leping annab huvitatud isikule õiguse ehitustöödeks riigitee alusel maal lepingus toodud tingimustel.</w:t>
      </w:r>
    </w:p>
    <w:p w14:paraId="6542F6CD" w14:textId="77777777" w:rsidR="00CE4A1E" w:rsidRDefault="00CE4A1E" w:rsidP="00CE4A1E">
      <w:pPr>
        <w:pStyle w:val="ListParagraph"/>
      </w:pPr>
      <w:r>
        <w:t xml:space="preserve">NB! Ristumiskohtade ehitamise lepingu sõlmimine toimub väljaspool EHR keskkonda.  Palume esitada lepingu sõlmimise taotlus aadressil </w:t>
      </w:r>
      <w:hyperlink r:id="rId13" w:history="1">
        <w:r w:rsidRPr="002F13F0">
          <w:rPr>
            <w:rStyle w:val="Hyperlink"/>
          </w:rPr>
          <w:t>maantee@transpordiamet.ee</w:t>
        </w:r>
      </w:hyperlink>
      <w:r>
        <w:t xml:space="preserve"> </w:t>
      </w:r>
    </w:p>
    <w:p w14:paraId="55030657" w14:textId="77777777" w:rsidR="00CE4A1E" w:rsidRPr="00F72A7C" w:rsidRDefault="00CE4A1E" w:rsidP="00CE4A1E"/>
    <w:p w14:paraId="0559B9E1" w14:textId="370F9A00" w:rsidR="00CE4A1E" w:rsidRPr="00C96DBA" w:rsidRDefault="00C96DBA" w:rsidP="00C96DBA">
      <w:pPr>
        <w:rPr>
          <w:u w:val="single"/>
        </w:rPr>
      </w:pPr>
      <w:r w:rsidRPr="00C96DBA">
        <w:rPr>
          <w:u w:val="single"/>
        </w:rPr>
        <w:t>Juhime tähelepanu, et uute materjalide esitamisel võib tähelepanekuid lisanduda.</w:t>
      </w:r>
    </w:p>
    <w:sectPr w:rsidR="00CE4A1E" w:rsidRPr="00C96DB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727097"/>
    <w:multiLevelType w:val="hybridMultilevel"/>
    <w:tmpl w:val="93E67580"/>
    <w:lvl w:ilvl="0" w:tplc="24D45C70">
      <w:numFmt w:val="bullet"/>
      <w:lvlText w:val="-"/>
      <w:lvlJc w:val="left"/>
      <w:pPr>
        <w:ind w:left="720" w:hanging="360"/>
      </w:pPr>
      <w:rPr>
        <w:rFonts w:ascii="Aptos" w:eastAsiaTheme="minorHAnsi" w:hAnsi="Aptos" w:cstheme="minorBid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37D10E74"/>
    <w:multiLevelType w:val="hybridMultilevel"/>
    <w:tmpl w:val="38989A4E"/>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2" w15:restartNumberingAfterBreak="0">
    <w:nsid w:val="411214EB"/>
    <w:multiLevelType w:val="hybridMultilevel"/>
    <w:tmpl w:val="1F0A4372"/>
    <w:lvl w:ilvl="0" w:tplc="BC164C0E">
      <w:numFmt w:val="bullet"/>
      <w:lvlText w:val="-"/>
      <w:lvlJc w:val="left"/>
      <w:pPr>
        <w:ind w:left="720" w:hanging="360"/>
      </w:pPr>
      <w:rPr>
        <w:rFonts w:ascii="Aptos" w:eastAsiaTheme="minorHAnsi" w:hAnsi="Aptos" w:cstheme="minorBid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5D9E45F5"/>
    <w:multiLevelType w:val="hybridMultilevel"/>
    <w:tmpl w:val="02D621B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2105954619">
    <w:abstractNumId w:val="3"/>
  </w:num>
  <w:num w:numId="2" w16cid:durableId="1499731048">
    <w:abstractNumId w:val="0"/>
  </w:num>
  <w:num w:numId="3" w16cid:durableId="1683556260">
    <w:abstractNumId w:val="2"/>
  </w:num>
  <w:num w:numId="4" w16cid:durableId="122252405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E42"/>
    <w:rsid w:val="00084E42"/>
    <w:rsid w:val="001606EF"/>
    <w:rsid w:val="001B1B27"/>
    <w:rsid w:val="002A706B"/>
    <w:rsid w:val="002B7BEB"/>
    <w:rsid w:val="00457271"/>
    <w:rsid w:val="005F4358"/>
    <w:rsid w:val="009968EC"/>
    <w:rsid w:val="00A339E0"/>
    <w:rsid w:val="00AF5919"/>
    <w:rsid w:val="00C95D6A"/>
    <w:rsid w:val="00C96DBA"/>
    <w:rsid w:val="00CE4A1E"/>
    <w:rsid w:val="00DC4D1D"/>
    <w:rsid w:val="00F0137E"/>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63192"/>
  <w15:chartTrackingRefBased/>
  <w15:docId w15:val="{EEF6C666-D5A9-4236-B1EF-20D8EC510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84E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84E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84E4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4E4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84E4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4E4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4E4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4E4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4E4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4E4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4E4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4E4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4E4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4E4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4E4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4E4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4E4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4E42"/>
    <w:rPr>
      <w:rFonts w:eastAsiaTheme="majorEastAsia" w:cstheme="majorBidi"/>
      <w:color w:val="272727" w:themeColor="text1" w:themeTint="D8"/>
    </w:rPr>
  </w:style>
  <w:style w:type="paragraph" w:styleId="Title">
    <w:name w:val="Title"/>
    <w:basedOn w:val="Normal"/>
    <w:next w:val="Normal"/>
    <w:link w:val="TitleChar"/>
    <w:uiPriority w:val="10"/>
    <w:qFormat/>
    <w:rsid w:val="00084E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4E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4E4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4E4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4E42"/>
    <w:pPr>
      <w:spacing w:before="160"/>
      <w:jc w:val="center"/>
    </w:pPr>
    <w:rPr>
      <w:i/>
      <w:iCs/>
      <w:color w:val="404040" w:themeColor="text1" w:themeTint="BF"/>
    </w:rPr>
  </w:style>
  <w:style w:type="character" w:customStyle="1" w:styleId="QuoteChar">
    <w:name w:val="Quote Char"/>
    <w:basedOn w:val="DefaultParagraphFont"/>
    <w:link w:val="Quote"/>
    <w:uiPriority w:val="29"/>
    <w:rsid w:val="00084E42"/>
    <w:rPr>
      <w:i/>
      <w:iCs/>
      <w:color w:val="404040" w:themeColor="text1" w:themeTint="BF"/>
    </w:rPr>
  </w:style>
  <w:style w:type="paragraph" w:styleId="ListParagraph">
    <w:name w:val="List Paragraph"/>
    <w:basedOn w:val="Normal"/>
    <w:uiPriority w:val="34"/>
    <w:qFormat/>
    <w:rsid w:val="00084E42"/>
    <w:pPr>
      <w:ind w:left="720"/>
      <w:contextualSpacing/>
    </w:pPr>
  </w:style>
  <w:style w:type="character" w:styleId="IntenseEmphasis">
    <w:name w:val="Intense Emphasis"/>
    <w:basedOn w:val="DefaultParagraphFont"/>
    <w:uiPriority w:val="21"/>
    <w:qFormat/>
    <w:rsid w:val="00084E42"/>
    <w:rPr>
      <w:i/>
      <w:iCs/>
      <w:color w:val="0F4761" w:themeColor="accent1" w:themeShade="BF"/>
    </w:rPr>
  </w:style>
  <w:style w:type="paragraph" w:styleId="IntenseQuote">
    <w:name w:val="Intense Quote"/>
    <w:basedOn w:val="Normal"/>
    <w:next w:val="Normal"/>
    <w:link w:val="IntenseQuoteChar"/>
    <w:uiPriority w:val="30"/>
    <w:qFormat/>
    <w:rsid w:val="00084E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4E42"/>
    <w:rPr>
      <w:i/>
      <w:iCs/>
      <w:color w:val="0F4761" w:themeColor="accent1" w:themeShade="BF"/>
    </w:rPr>
  </w:style>
  <w:style w:type="character" w:styleId="IntenseReference">
    <w:name w:val="Intense Reference"/>
    <w:basedOn w:val="DefaultParagraphFont"/>
    <w:uiPriority w:val="32"/>
    <w:qFormat/>
    <w:rsid w:val="00084E42"/>
    <w:rPr>
      <w:b/>
      <w:bCs/>
      <w:smallCaps/>
      <w:color w:val="0F4761" w:themeColor="accent1" w:themeShade="BF"/>
      <w:spacing w:val="5"/>
    </w:rPr>
  </w:style>
  <w:style w:type="character" w:styleId="Hyperlink">
    <w:name w:val="Hyperlink"/>
    <w:basedOn w:val="DefaultParagraphFont"/>
    <w:uiPriority w:val="99"/>
    <w:unhideWhenUsed/>
    <w:rsid w:val="00CE4A1E"/>
    <w:rPr>
      <w:color w:val="467886" w:themeColor="hyperlink"/>
      <w:u w:val="single"/>
    </w:rPr>
  </w:style>
  <w:style w:type="character" w:customStyle="1" w:styleId="normaltextrun">
    <w:name w:val="normaltextrun"/>
    <w:basedOn w:val="DefaultParagraphFont"/>
    <w:rsid w:val="00A339E0"/>
  </w:style>
  <w:style w:type="character" w:customStyle="1" w:styleId="eop">
    <w:name w:val="eop"/>
    <w:basedOn w:val="DefaultParagraphFont"/>
    <w:rsid w:val="00A339E0"/>
  </w:style>
  <w:style w:type="character" w:styleId="FollowedHyperlink">
    <w:name w:val="FollowedHyperlink"/>
    <w:basedOn w:val="DefaultParagraphFont"/>
    <w:uiPriority w:val="99"/>
    <w:semiHidden/>
    <w:unhideWhenUsed/>
    <w:rsid w:val="002A706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mailto:maantee@transpordiamet.ee" TargetMode="Externa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hyperlink" Target="https://transpordiamet.ee/sites/default/files/documents/2025-06/Riigivara%20kasutamiseks%20andmise%20juhend.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hyperlink" Target="https://www.transpordiamet.ee/media/2763/download" TargetMode="Externa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163</TotalTime>
  <Pages>6</Pages>
  <Words>989</Words>
  <Characters>5739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 Kõiv</dc:creator>
  <cp:keywords/>
  <dc:description/>
  <cp:lastModifiedBy>Laur Kõiv</cp:lastModifiedBy>
  <cp:revision>4</cp:revision>
  <dcterms:created xsi:type="dcterms:W3CDTF">2026-08-13T07:27:00Z</dcterms:created>
  <dcterms:modified xsi:type="dcterms:W3CDTF">2026-08-13T10:32:00Z</dcterms:modified>
</cp:coreProperties>
</file>